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52" w:rsidRDefault="002A0F7A">
      <w:pPr>
        <w:pStyle w:val="a3"/>
      </w:pPr>
      <w:r>
        <w:t>1.4.2. Показатели, методы сбора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504"/>
        <w:gridCol w:w="4988"/>
        <w:gridCol w:w="4578"/>
        <w:gridCol w:w="2331"/>
      </w:tblGrid>
      <w:tr w:rsidR="00786D52">
        <w:trPr>
          <w:trHeight w:val="415"/>
        </w:trPr>
        <w:tc>
          <w:tcPr>
            <w:tcW w:w="389" w:type="dxa"/>
          </w:tcPr>
          <w:p w:rsidR="00786D52" w:rsidRDefault="002A0F7A">
            <w:pPr>
              <w:pStyle w:val="TableParagraph"/>
              <w:spacing w:line="273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04" w:type="dxa"/>
          </w:tcPr>
          <w:p w:rsidR="00786D52" w:rsidRDefault="002A0F7A">
            <w:pPr>
              <w:pStyle w:val="TableParagraph"/>
              <w:spacing w:line="228" w:lineRule="exact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показателя/индикатора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ind w:left="1521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Методика расчета</w:t>
            </w: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spacing w:before="2" w:line="208" w:lineRule="exact"/>
              <w:ind w:left="195" w:right="169" w:firstLine="316"/>
              <w:rPr>
                <w:b/>
                <w:sz w:val="18"/>
              </w:rPr>
            </w:pPr>
            <w:r>
              <w:rPr>
                <w:b/>
                <w:sz w:val="18"/>
              </w:rPr>
              <w:t>Методы сбора и обработки информации</w:t>
            </w:r>
          </w:p>
        </w:tc>
      </w:tr>
      <w:tr w:rsidR="00786D52">
        <w:trPr>
          <w:trHeight w:val="1318"/>
        </w:trPr>
        <w:tc>
          <w:tcPr>
            <w:tcW w:w="389" w:type="dxa"/>
          </w:tcPr>
          <w:p w:rsidR="00786D52" w:rsidRDefault="002A0F7A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</w:t>
            </w:r>
          </w:p>
        </w:tc>
        <w:tc>
          <w:tcPr>
            <w:tcW w:w="2504" w:type="dxa"/>
          </w:tcPr>
          <w:p w:rsidR="00786D52" w:rsidRDefault="002A0F7A">
            <w:pPr>
              <w:pStyle w:val="TableParagraph"/>
              <w:ind w:left="107" w:right="428"/>
              <w:rPr>
                <w:sz w:val="23"/>
              </w:rPr>
            </w:pPr>
            <w:r>
              <w:rPr>
                <w:sz w:val="23"/>
              </w:rPr>
              <w:t>Сопровождение профессионального самоопределения обучающихся</w:t>
            </w: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доля общеобразовательных организаций, имеющих классы профильного обучения среднего общего образования (за исключением универсального профиля);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spacing w:line="244" w:lineRule="auto"/>
              <w:ind w:right="4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Кол−во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ОО,имеющих</w:t>
            </w:r>
            <w:proofErr w:type="spellEnd"/>
            <w:proofErr w:type="gramEnd"/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классы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профильного обучения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среднего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общего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образования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(за исключением универсального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профиля)</w:t>
            </w:r>
            <w:r>
              <w:rPr>
                <w:rFonts w:ascii="Arial" w:hAnsi="Arial"/>
                <w:sz w:val="20"/>
              </w:rPr>
              <w:t>/</w:t>
            </w:r>
          </w:p>
          <w:p w:rsidR="00786D52" w:rsidRDefault="002A0F7A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общее количество ОУ в районе х 100 %</w:t>
            </w: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5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Информация ОУ, представленная в </w:t>
            </w:r>
            <w:proofErr w:type="spellStart"/>
            <w:r>
              <w:rPr>
                <w:sz w:val="23"/>
              </w:rPr>
              <w:t>Google</w:t>
            </w:r>
            <w:proofErr w:type="spellEnd"/>
            <w:r>
              <w:rPr>
                <w:sz w:val="23"/>
              </w:rPr>
              <w:t xml:space="preserve"> Форме.</w:t>
            </w:r>
          </w:p>
          <w:p w:rsidR="00786D52" w:rsidRDefault="002A0F7A">
            <w:pPr>
              <w:pStyle w:val="TableParagraph"/>
              <w:spacing w:line="264" w:lineRule="exact"/>
              <w:ind w:right="611"/>
              <w:rPr>
                <w:sz w:val="23"/>
              </w:rPr>
            </w:pPr>
            <w:r>
              <w:rPr>
                <w:sz w:val="23"/>
              </w:rPr>
              <w:t>Статистический отчет</w:t>
            </w:r>
          </w:p>
        </w:tc>
      </w:tr>
      <w:tr w:rsidR="00501114" w:rsidTr="00501114">
        <w:trPr>
          <w:trHeight w:val="1404"/>
        </w:trPr>
        <w:tc>
          <w:tcPr>
            <w:tcW w:w="389" w:type="dxa"/>
            <w:vMerge w:val="restart"/>
          </w:tcPr>
          <w:p w:rsidR="00501114" w:rsidRDefault="00501114">
            <w:pPr>
              <w:pStyle w:val="TableParagraph"/>
              <w:spacing w:line="270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04" w:type="dxa"/>
            <w:vMerge w:val="restart"/>
          </w:tcPr>
          <w:p w:rsidR="00501114" w:rsidRDefault="00501114">
            <w:pPr>
              <w:pStyle w:val="TableParagraph"/>
              <w:ind w:left="107" w:right="161"/>
              <w:rPr>
                <w:sz w:val="23"/>
              </w:rPr>
            </w:pPr>
            <w:r>
              <w:rPr>
                <w:sz w:val="23"/>
              </w:rPr>
              <w:t>Взаимодействие с учреждениями/</w:t>
            </w:r>
            <w:proofErr w:type="spellStart"/>
            <w:r>
              <w:rPr>
                <w:sz w:val="23"/>
              </w:rPr>
              <w:t>предпр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иятиями</w:t>
            </w:r>
            <w:proofErr w:type="spellEnd"/>
          </w:p>
        </w:tc>
        <w:tc>
          <w:tcPr>
            <w:tcW w:w="4988" w:type="dxa"/>
            <w:vMerge w:val="restart"/>
          </w:tcPr>
          <w:p w:rsidR="00501114" w:rsidRDefault="00501114" w:rsidP="00501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 организаций реализующих профильное обучение;</w:t>
            </w:r>
          </w:p>
        </w:tc>
        <w:tc>
          <w:tcPr>
            <w:tcW w:w="4578" w:type="dxa"/>
            <w:vMerge w:val="restart"/>
          </w:tcPr>
          <w:p w:rsidR="00501114" w:rsidRDefault="00501114">
            <w:pPr>
              <w:pStyle w:val="TableParagraph"/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Кол−во </w:t>
            </w:r>
            <w:proofErr w:type="gramStart"/>
            <w:r>
              <w:rPr>
                <w:rFonts w:ascii="Arial" w:hAnsi="Arial"/>
                <w:sz w:val="20"/>
              </w:rPr>
              <w:t>ОО ,имеющих</w:t>
            </w:r>
            <w:proofErr w:type="gramEnd"/>
            <w:r>
              <w:rPr>
                <w:rFonts w:ascii="Arial" w:hAnsi="Arial"/>
                <w:sz w:val="20"/>
              </w:rPr>
              <w:t xml:space="preserve"> классы профильного</w:t>
            </w:r>
          </w:p>
          <w:p w:rsidR="00501114" w:rsidRDefault="00501114" w:rsidP="00501114">
            <w:pPr>
              <w:pStyle w:val="TableParagraph"/>
              <w:spacing w:before="5" w:line="244" w:lineRule="auto"/>
              <w:ind w:right="102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обучения,реализующих</w:t>
            </w:r>
            <w:proofErr w:type="spellEnd"/>
            <w:proofErr w:type="gramEnd"/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профильное</w:t>
            </w:r>
            <w:r>
              <w:rPr>
                <w:rFonts w:ascii="Arial" w:hAnsi="Arial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обучение. Кол−во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ОО,имеющих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классы профильного обучения среднего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общего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образования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.</w:t>
            </w:r>
          </w:p>
          <w:p w:rsidR="00501114" w:rsidRDefault="00501114">
            <w:pPr>
              <w:pStyle w:val="TableParagraph"/>
              <w:spacing w:before="1" w:line="211" w:lineRule="exact"/>
              <w:rPr>
                <w:rFonts w:ascii="Arial" w:hAnsi="Arial"/>
                <w:sz w:val="20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501114" w:rsidRDefault="00501114">
            <w:pPr>
              <w:pStyle w:val="TableParagraph"/>
              <w:ind w:right="5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Информация ОУ, представленная в </w:t>
            </w:r>
            <w:proofErr w:type="spellStart"/>
            <w:r>
              <w:rPr>
                <w:sz w:val="23"/>
              </w:rPr>
              <w:t>Google</w:t>
            </w:r>
            <w:proofErr w:type="spellEnd"/>
            <w:r>
              <w:rPr>
                <w:sz w:val="23"/>
              </w:rPr>
              <w:t xml:space="preserve"> Форме.</w:t>
            </w:r>
          </w:p>
        </w:tc>
      </w:tr>
      <w:tr w:rsidR="00501114" w:rsidTr="00501114">
        <w:trPr>
          <w:trHeight w:val="70"/>
        </w:trPr>
        <w:tc>
          <w:tcPr>
            <w:tcW w:w="389" w:type="dxa"/>
            <w:vMerge/>
            <w:tcBorders>
              <w:top w:val="nil"/>
            </w:tcBorders>
          </w:tcPr>
          <w:p w:rsidR="00501114" w:rsidRDefault="0050111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01114" w:rsidRDefault="00501114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vMerge/>
          </w:tcPr>
          <w:p w:rsidR="00501114" w:rsidRDefault="00501114">
            <w:pPr>
              <w:pStyle w:val="TableParagraph"/>
              <w:ind w:left="107" w:right="631"/>
              <w:rPr>
                <w:sz w:val="24"/>
              </w:rPr>
            </w:pPr>
          </w:p>
        </w:tc>
        <w:tc>
          <w:tcPr>
            <w:tcW w:w="4578" w:type="dxa"/>
            <w:vMerge/>
          </w:tcPr>
          <w:p w:rsidR="00501114" w:rsidRDefault="00501114">
            <w:pPr>
              <w:pStyle w:val="TableParagraph"/>
              <w:spacing w:before="3" w:line="213" w:lineRule="exact"/>
              <w:rPr>
                <w:rFonts w:ascii="Arial" w:hAnsi="Arial"/>
                <w:sz w:val="20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501114" w:rsidRDefault="00501114" w:rsidP="00501114">
            <w:pPr>
              <w:pStyle w:val="TableParagraph"/>
              <w:ind w:left="0" w:right="501"/>
              <w:jc w:val="both"/>
              <w:rPr>
                <w:sz w:val="23"/>
              </w:rPr>
            </w:pPr>
          </w:p>
        </w:tc>
      </w:tr>
      <w:tr w:rsidR="00786D52">
        <w:trPr>
          <w:trHeight w:val="828"/>
        </w:trPr>
        <w:tc>
          <w:tcPr>
            <w:tcW w:w="389" w:type="dxa"/>
            <w:vMerge w:val="restart"/>
          </w:tcPr>
          <w:p w:rsidR="00786D52" w:rsidRDefault="002A0F7A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786D52" w:rsidRDefault="002A0F7A">
            <w:pPr>
              <w:pStyle w:val="TableParagraph"/>
              <w:ind w:left="107" w:right="232"/>
              <w:rPr>
                <w:sz w:val="23"/>
              </w:rPr>
            </w:pPr>
            <w:r>
              <w:rPr>
                <w:sz w:val="23"/>
              </w:rPr>
              <w:t>Проведение ранней профориентации обучающихся, в том числе обучающихся с ОВЗ</w:t>
            </w: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 xml:space="preserve">доля общеобразовательных организаций, имеющих </w:t>
            </w:r>
            <w:proofErr w:type="spellStart"/>
            <w:r>
              <w:rPr>
                <w:sz w:val="24"/>
              </w:rPr>
              <w:t>предпрофильные</w:t>
            </w:r>
            <w:proofErr w:type="spellEnd"/>
            <w:r>
              <w:rPr>
                <w:sz w:val="24"/>
              </w:rPr>
              <w:t xml:space="preserve"> классы основного</w:t>
            </w:r>
          </w:p>
          <w:p w:rsidR="00786D52" w:rsidRDefault="002A0F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 образования;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spacing w:before="2" w:line="244" w:lineRule="auto"/>
              <w:ind w:right="1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Кол−во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ОО,имеющих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предпрофильные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классы </w:t>
            </w:r>
            <w:r>
              <w:rPr>
                <w:rFonts w:ascii="Arial" w:hAnsi="Arial"/>
                <w:sz w:val="20"/>
              </w:rPr>
              <w:t xml:space="preserve">основного общего образования общее кол−во ОО в </w:t>
            </w:r>
            <w:proofErr w:type="spellStart"/>
            <w:r>
              <w:rPr>
                <w:rFonts w:ascii="Arial" w:hAnsi="Arial"/>
                <w:sz w:val="20"/>
              </w:rPr>
              <w:t>районех</w:t>
            </w:r>
            <w:proofErr w:type="spellEnd"/>
            <w:r>
              <w:rPr>
                <w:rFonts w:ascii="Arial" w:hAnsi="Arial"/>
                <w:sz w:val="20"/>
              </w:rPr>
              <w:t xml:space="preserve"> 100</w:t>
            </w: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50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Информация ОУ, представленная в </w:t>
            </w:r>
            <w:proofErr w:type="spellStart"/>
            <w:r>
              <w:rPr>
                <w:sz w:val="23"/>
              </w:rPr>
              <w:t>Google</w:t>
            </w:r>
            <w:proofErr w:type="spellEnd"/>
            <w:r>
              <w:rPr>
                <w:sz w:val="23"/>
              </w:rPr>
              <w:t xml:space="preserve"> Форме.</w:t>
            </w:r>
          </w:p>
        </w:tc>
      </w:tr>
      <w:tr w:rsidR="00786D52">
        <w:trPr>
          <w:trHeight w:val="1103"/>
        </w:trPr>
        <w:tc>
          <w:tcPr>
            <w:tcW w:w="389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доля обучающихся 6-11 классов, охваченных проектом «Билет в будущее» (от общего</w:t>
            </w:r>
          </w:p>
          <w:p w:rsidR="00786D52" w:rsidRDefault="002A0F7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 xml:space="preserve">количества обучающихся в данной выборке) 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 с ОВЗ</w:t>
            </w:r>
            <w:r w:rsidR="00501114">
              <w:rPr>
                <w:sz w:val="24"/>
              </w:rPr>
              <w:t>;</w:t>
            </w:r>
          </w:p>
        </w:tc>
        <w:tc>
          <w:tcPr>
            <w:tcW w:w="4578" w:type="dxa"/>
          </w:tcPr>
          <w:p w:rsidR="00501114" w:rsidRDefault="002A0F7A" w:rsidP="00501114">
            <w:pPr>
              <w:pStyle w:val="TableParagraph"/>
              <w:spacing w:line="244" w:lineRule="auto"/>
              <w:ind w:right="7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 xml:space="preserve">доля обучающихся 6−11 </w:t>
            </w:r>
            <w:proofErr w:type="spellStart"/>
            <w:proofErr w:type="gramStart"/>
            <w:r>
              <w:rPr>
                <w:rFonts w:ascii="Arial" w:hAnsi="Arial"/>
                <w:w w:val="95"/>
                <w:sz w:val="18"/>
              </w:rPr>
              <w:t>классов,охваченных</w:t>
            </w:r>
            <w:proofErr w:type="spellEnd"/>
            <w:proofErr w:type="gramEnd"/>
            <w:r>
              <w:rPr>
                <w:rFonts w:ascii="Arial" w:hAnsi="Arial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проектом «Билет в </w:t>
            </w:r>
            <w:proofErr w:type="spellStart"/>
            <w:r>
              <w:rPr>
                <w:rFonts w:ascii="Arial" w:hAnsi="Arial"/>
                <w:sz w:val="18"/>
              </w:rPr>
              <w:t>будущее»</w:t>
            </w:r>
            <w:proofErr w:type="spellEnd"/>
          </w:p>
          <w:p w:rsidR="00786D52" w:rsidRDefault="00786D52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573"/>
              <w:jc w:val="both"/>
            </w:pPr>
            <w:r>
              <w:t xml:space="preserve">Информация ОУ, представленная в </w:t>
            </w:r>
            <w:proofErr w:type="spellStart"/>
            <w:r>
              <w:t>Google</w:t>
            </w:r>
            <w:proofErr w:type="spellEnd"/>
            <w:r>
              <w:t xml:space="preserve"> Форме.</w:t>
            </w:r>
          </w:p>
        </w:tc>
      </w:tr>
      <w:tr w:rsidR="00501114" w:rsidTr="007423F1">
        <w:trPr>
          <w:trHeight w:val="2344"/>
        </w:trPr>
        <w:tc>
          <w:tcPr>
            <w:tcW w:w="389" w:type="dxa"/>
            <w:vMerge/>
            <w:tcBorders>
              <w:top w:val="nil"/>
            </w:tcBorders>
          </w:tcPr>
          <w:p w:rsidR="00501114" w:rsidRDefault="0050111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01114" w:rsidRDefault="00501114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</w:tcPr>
          <w:p w:rsidR="00501114" w:rsidRDefault="00501114" w:rsidP="00501114">
            <w:pPr>
              <w:pStyle w:val="TableParagraph"/>
              <w:spacing w:line="242" w:lineRule="auto"/>
              <w:ind w:left="107" w:right="592"/>
            </w:pPr>
            <w:r>
              <w:t>доля обучающихся 6-11 классов, охваченных проектом «</w:t>
            </w:r>
            <w:proofErr w:type="spellStart"/>
            <w:r>
              <w:t>Проектория</w:t>
            </w:r>
            <w:proofErr w:type="spellEnd"/>
            <w:r>
              <w:t>»;</w:t>
            </w:r>
          </w:p>
          <w:p w:rsidR="00501114" w:rsidRDefault="00501114">
            <w:pPr>
              <w:pStyle w:val="TableParagraph"/>
              <w:spacing w:line="240" w:lineRule="exact"/>
              <w:ind w:left="107"/>
            </w:pPr>
          </w:p>
        </w:tc>
        <w:tc>
          <w:tcPr>
            <w:tcW w:w="4578" w:type="dxa"/>
          </w:tcPr>
          <w:p w:rsidR="00501114" w:rsidRDefault="00501114">
            <w:pPr>
              <w:pStyle w:val="TableParagraph"/>
              <w:spacing w:line="244" w:lineRule="auto"/>
              <w:ind w:right="6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доля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обучающихся</w:t>
            </w:r>
            <w:r>
              <w:rPr>
                <w:rFonts w:ascii="Arial" w:hAnsi="Arial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6−11</w:t>
            </w:r>
            <w:r>
              <w:rPr>
                <w:rFonts w:ascii="Arial" w:hAnsi="Arial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классов,</w:t>
            </w:r>
            <w:r>
              <w:rPr>
                <w:rFonts w:ascii="Arial" w:hAnsi="Arial"/>
                <w:spacing w:val="-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охваченных проектом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Общее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кол−во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обучающихся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6−11 </w:t>
            </w:r>
            <w:r>
              <w:rPr>
                <w:rFonts w:ascii="Arial" w:hAnsi="Arial"/>
                <w:w w:val="105"/>
                <w:sz w:val="18"/>
              </w:rPr>
              <w:t>классов х</w:t>
            </w:r>
            <w:r>
              <w:rPr>
                <w:rFonts w:ascii="Arial" w:hAns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100</w:t>
            </w:r>
          </w:p>
        </w:tc>
        <w:tc>
          <w:tcPr>
            <w:tcW w:w="2331" w:type="dxa"/>
          </w:tcPr>
          <w:p w:rsidR="00501114" w:rsidRDefault="00501114">
            <w:pPr>
              <w:pStyle w:val="TableParagraph"/>
              <w:ind w:right="573"/>
              <w:jc w:val="both"/>
            </w:pPr>
            <w:r>
              <w:t xml:space="preserve">Информация ОУ, представленная в </w:t>
            </w:r>
            <w:proofErr w:type="spellStart"/>
            <w:r>
              <w:t>Google</w:t>
            </w:r>
            <w:proofErr w:type="spellEnd"/>
            <w:r>
              <w:t xml:space="preserve"> Форме.</w:t>
            </w:r>
          </w:p>
        </w:tc>
      </w:tr>
    </w:tbl>
    <w:p w:rsidR="00786D52" w:rsidRDefault="00786D52">
      <w:pPr>
        <w:spacing w:line="252" w:lineRule="exact"/>
        <w:sectPr w:rsidR="00786D52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504"/>
        <w:gridCol w:w="4988"/>
        <w:gridCol w:w="4578"/>
        <w:gridCol w:w="2331"/>
      </w:tblGrid>
      <w:tr w:rsidR="00786D52">
        <w:trPr>
          <w:trHeight w:val="1012"/>
        </w:trPr>
        <w:tc>
          <w:tcPr>
            <w:tcW w:w="389" w:type="dxa"/>
            <w:vMerge w:val="restart"/>
          </w:tcPr>
          <w:p w:rsidR="00786D52" w:rsidRDefault="002A0F7A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504" w:type="dxa"/>
            <w:vMerge w:val="restart"/>
          </w:tcPr>
          <w:p w:rsidR="00786D52" w:rsidRDefault="002A0F7A">
            <w:pPr>
              <w:pStyle w:val="TableParagraph"/>
              <w:ind w:left="107" w:right="268"/>
            </w:pPr>
            <w:r>
              <w:t>Учет обучающихся по профилю обучения</w:t>
            </w: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 w:right="95"/>
              <w:jc w:val="both"/>
            </w:pPr>
            <w:r>
              <w:t>доля выпускников 11 класса, поступивших в профессиональные образовательные организации и организации высшего образования по профилю</w:t>
            </w:r>
          </w:p>
          <w:p w:rsidR="00786D52" w:rsidRDefault="002A0F7A">
            <w:pPr>
              <w:pStyle w:val="TableParagraph"/>
              <w:spacing w:line="240" w:lineRule="exact"/>
              <w:ind w:left="107"/>
            </w:pPr>
            <w:r>
              <w:t>обучения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spacing w:befor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количество выпускников по показателю</w:t>
            </w:r>
          </w:p>
          <w:p w:rsidR="00786D52" w:rsidRDefault="00786D52">
            <w:pPr>
              <w:pStyle w:val="TableParagraph"/>
              <w:spacing w:before="5"/>
              <w:rPr>
                <w:rFonts w:ascii="Arial" w:hAnsi="Arial"/>
                <w:sz w:val="20"/>
              </w:rPr>
            </w:pP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115"/>
            </w:pPr>
            <w:r>
              <w:t>Статистический отчет Информация ОУ, представленная в</w:t>
            </w:r>
          </w:p>
          <w:p w:rsidR="00786D52" w:rsidRDefault="002A0F7A">
            <w:pPr>
              <w:pStyle w:val="TableParagraph"/>
              <w:spacing w:line="240" w:lineRule="exact"/>
            </w:pPr>
            <w:proofErr w:type="spellStart"/>
            <w:r>
              <w:t>Google</w:t>
            </w:r>
            <w:proofErr w:type="spellEnd"/>
            <w:r>
              <w:t xml:space="preserve"> Форме.</w:t>
            </w:r>
          </w:p>
        </w:tc>
      </w:tr>
      <w:tr w:rsidR="00786D52">
        <w:trPr>
          <w:trHeight w:val="1012"/>
        </w:trPr>
        <w:tc>
          <w:tcPr>
            <w:tcW w:w="389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 w:right="199"/>
            </w:pPr>
            <w:r>
              <w:t xml:space="preserve">доля </w:t>
            </w:r>
            <w:proofErr w:type="spellStart"/>
            <w:r>
              <w:t>высокобалльников</w:t>
            </w:r>
            <w:proofErr w:type="spellEnd"/>
            <w:r>
              <w:t xml:space="preserve"> выбранного профиля из общего числа выпускников профильных классов;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spacing w:befor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количество выпускников по показателю</w:t>
            </w:r>
          </w:p>
          <w:p w:rsidR="00786D52" w:rsidRDefault="00786D52">
            <w:pPr>
              <w:pStyle w:val="TableParagraph"/>
              <w:spacing w:before="5"/>
              <w:rPr>
                <w:rFonts w:ascii="Arial" w:hAnsi="Arial"/>
                <w:sz w:val="20"/>
              </w:rPr>
            </w:pP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115"/>
            </w:pPr>
            <w:r>
              <w:t>Статистический отчет Информация ОУ, представленная в</w:t>
            </w:r>
          </w:p>
          <w:p w:rsidR="00786D52" w:rsidRDefault="002A0F7A">
            <w:pPr>
              <w:pStyle w:val="TableParagraph"/>
              <w:spacing w:line="240" w:lineRule="exact"/>
            </w:pPr>
            <w:proofErr w:type="spellStart"/>
            <w:r>
              <w:t>Google</w:t>
            </w:r>
            <w:proofErr w:type="spellEnd"/>
            <w:r>
              <w:t xml:space="preserve"> Форме.</w:t>
            </w:r>
          </w:p>
        </w:tc>
      </w:tr>
      <w:tr w:rsidR="00786D52">
        <w:trPr>
          <w:trHeight w:val="1009"/>
        </w:trPr>
        <w:tc>
          <w:tcPr>
            <w:tcW w:w="389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786D52" w:rsidRDefault="00786D52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</w:tcPr>
          <w:p w:rsidR="00786D52" w:rsidRDefault="002A0F7A">
            <w:pPr>
              <w:pStyle w:val="TableParagraph"/>
              <w:ind w:left="107" w:right="714"/>
            </w:pPr>
            <w:r>
              <w:t>доля не прошедших порог ЕГЭ по профилю обучения из общего числа выпускников профильных классов</w:t>
            </w:r>
          </w:p>
        </w:tc>
        <w:tc>
          <w:tcPr>
            <w:tcW w:w="4578" w:type="dxa"/>
          </w:tcPr>
          <w:p w:rsidR="00786D52" w:rsidRDefault="002A0F7A">
            <w:pPr>
              <w:pStyle w:val="TableParagraph"/>
              <w:spacing w:befor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количество выпускников по показателю</w:t>
            </w:r>
          </w:p>
          <w:p w:rsidR="00786D52" w:rsidRDefault="00786D52">
            <w:pPr>
              <w:pStyle w:val="TableParagraph"/>
              <w:spacing w:before="2"/>
              <w:rPr>
                <w:rFonts w:ascii="Arial" w:hAnsi="Arial"/>
                <w:sz w:val="20"/>
              </w:rPr>
            </w:pPr>
          </w:p>
        </w:tc>
        <w:tc>
          <w:tcPr>
            <w:tcW w:w="2331" w:type="dxa"/>
          </w:tcPr>
          <w:p w:rsidR="00786D52" w:rsidRDefault="002A0F7A">
            <w:pPr>
              <w:pStyle w:val="TableParagraph"/>
              <w:ind w:right="115"/>
            </w:pPr>
            <w:r>
              <w:t>Статистический отчет Информация ОУ, представленная в</w:t>
            </w:r>
          </w:p>
          <w:p w:rsidR="00786D52" w:rsidRDefault="002A0F7A">
            <w:pPr>
              <w:pStyle w:val="TableParagraph"/>
              <w:spacing w:line="237" w:lineRule="exact"/>
            </w:pPr>
            <w:proofErr w:type="spellStart"/>
            <w:r>
              <w:t>Google</w:t>
            </w:r>
            <w:proofErr w:type="spellEnd"/>
            <w:r>
              <w:t xml:space="preserve"> Форме.</w:t>
            </w:r>
          </w:p>
        </w:tc>
      </w:tr>
    </w:tbl>
    <w:p w:rsidR="002A0F7A" w:rsidRDefault="002A0F7A"/>
    <w:sectPr w:rsidR="002A0F7A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52"/>
    <w:rsid w:val="002A0F7A"/>
    <w:rsid w:val="00501114"/>
    <w:rsid w:val="00786D52"/>
    <w:rsid w:val="007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9D19"/>
  <w15:docId w15:val="{D680F184-CC47-431C-9D77-43F5048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21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Ринат</cp:lastModifiedBy>
  <cp:revision>2</cp:revision>
  <dcterms:created xsi:type="dcterms:W3CDTF">2022-08-16T10:40:00Z</dcterms:created>
  <dcterms:modified xsi:type="dcterms:W3CDTF">2022-08-16T10:40:00Z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2022-08-16T00:00:00Z</vt:filetime>
  </property>
</Properties>
</file>