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5E" w:rsidRDefault="002D705E" w:rsidP="002D705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Цель:  н</w:t>
      </w:r>
      <w:r>
        <w:rPr>
          <w:rFonts w:ascii="Times New Roman" w:hAnsi="Times New Roman"/>
          <w:sz w:val="28"/>
          <w:szCs w:val="28"/>
        </w:rPr>
        <w:t>аличие</w:t>
      </w:r>
      <w:proofErr w:type="gramEnd"/>
      <w:r>
        <w:rPr>
          <w:rFonts w:ascii="Times New Roman" w:hAnsi="Times New Roman"/>
          <w:sz w:val="28"/>
          <w:szCs w:val="28"/>
        </w:rPr>
        <w:t xml:space="preserve"> и обеспечение функционирования единой системы мониторинга эффективности руководителей образовательных организаций.</w:t>
      </w:r>
    </w:p>
    <w:p w:rsidR="002D705E" w:rsidRDefault="002D705E" w:rsidP="002D7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2D705E" w:rsidRDefault="002D705E" w:rsidP="002D7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и повышение профессиональных компетенций руководител</w:t>
      </w:r>
      <w:r>
        <w:rPr>
          <w:rFonts w:ascii="Times New Roman" w:hAnsi="Times New Roman"/>
          <w:sz w:val="28"/>
          <w:szCs w:val="28"/>
        </w:rPr>
        <w:t>ей образовательных организаций;</w:t>
      </w:r>
    </w:p>
    <w:p w:rsidR="002D705E" w:rsidRDefault="002D705E" w:rsidP="002D7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олучение объективной и достоверной информации об эффективности деятельности руководителей образовательных организаций и их влияние на качество образования и </w:t>
      </w:r>
      <w:r>
        <w:rPr>
          <w:rFonts w:ascii="Times New Roman" w:hAnsi="Times New Roman"/>
          <w:sz w:val="28"/>
          <w:szCs w:val="28"/>
        </w:rPr>
        <w:t>качество подготовки обучающихся;</w:t>
      </w:r>
    </w:p>
    <w:p w:rsidR="002D705E" w:rsidRDefault="002D705E" w:rsidP="002D7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кадрового резерва руководителей образовательных организаций и обеспечение образовательных организац</w:t>
      </w:r>
      <w:r>
        <w:rPr>
          <w:rFonts w:ascii="Times New Roman" w:hAnsi="Times New Roman"/>
          <w:sz w:val="28"/>
          <w:szCs w:val="28"/>
        </w:rPr>
        <w:t>ий квалифицированными кадрами;</w:t>
      </w:r>
    </w:p>
    <w:p w:rsidR="002D705E" w:rsidRDefault="002D705E" w:rsidP="002D7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овершенствование системы повышение квалификации руководите</w:t>
      </w:r>
      <w:r>
        <w:rPr>
          <w:rFonts w:ascii="Times New Roman" w:hAnsi="Times New Roman"/>
          <w:sz w:val="28"/>
          <w:szCs w:val="28"/>
        </w:rPr>
        <w:t>лей образовательных организаций;</w:t>
      </w:r>
    </w:p>
    <w:p w:rsidR="002D705E" w:rsidRDefault="002D705E" w:rsidP="002D7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 xml:space="preserve">ыявление ОО с высокой эффективностью руководителей с целью распространения лучших практик и </w:t>
      </w:r>
      <w:r>
        <w:rPr>
          <w:rFonts w:ascii="Times New Roman" w:hAnsi="Times New Roman"/>
          <w:sz w:val="28"/>
          <w:szCs w:val="28"/>
        </w:rPr>
        <w:t>продуктивных моделей управления;</w:t>
      </w:r>
    </w:p>
    <w:p w:rsidR="002D705E" w:rsidRDefault="002D705E" w:rsidP="002D7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>беспечение мотивационной готовности руководителей в системной работе по повышению качества образования обучающихся на основе использования результатов оценочных процедур.</w:t>
      </w:r>
      <w:bookmarkStart w:id="0" w:name="_GoBack"/>
      <w:bookmarkEnd w:id="0"/>
    </w:p>
    <w:p w:rsidR="002D13D1" w:rsidRDefault="002D13D1"/>
    <w:sectPr w:rsidR="002D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5E"/>
    <w:rsid w:val="002D13D1"/>
    <w:rsid w:val="002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0C87"/>
  <w15:chartTrackingRefBased/>
  <w15:docId w15:val="{0DBABA10-2C41-40F4-9F9A-4DD89139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</dc:creator>
  <cp:keywords/>
  <dc:description/>
  <cp:lastModifiedBy>Файруза</cp:lastModifiedBy>
  <cp:revision>1</cp:revision>
  <dcterms:created xsi:type="dcterms:W3CDTF">2022-08-18T05:07:00Z</dcterms:created>
  <dcterms:modified xsi:type="dcterms:W3CDTF">2022-08-18T05:09:00Z</dcterms:modified>
</cp:coreProperties>
</file>