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B1" w:rsidRPr="00AA3E24" w:rsidRDefault="000B215C" w:rsidP="000B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5C">
        <w:rPr>
          <w:rFonts w:ascii="Times New Roman" w:hAnsi="Times New Roman" w:cs="Times New Roman"/>
          <w:b/>
          <w:sz w:val="24"/>
          <w:szCs w:val="24"/>
        </w:rPr>
        <w:t>Статистико-аналитический отчет о результатах государственной итоговой аттестации по образовательным программам осн</w:t>
      </w:r>
      <w:r>
        <w:rPr>
          <w:rFonts w:ascii="Times New Roman" w:hAnsi="Times New Roman" w:cs="Times New Roman"/>
          <w:b/>
          <w:sz w:val="24"/>
          <w:szCs w:val="24"/>
        </w:rPr>
        <w:t xml:space="preserve">овного общего образования в 2024 году </w:t>
      </w:r>
      <w:r w:rsidR="009A0FB1" w:rsidRPr="00AA3E24">
        <w:rPr>
          <w:rFonts w:ascii="Times New Roman" w:hAnsi="Times New Roman" w:cs="Times New Roman"/>
          <w:b/>
          <w:sz w:val="24"/>
          <w:szCs w:val="24"/>
        </w:rPr>
        <w:t xml:space="preserve">в школах МР </w:t>
      </w:r>
      <w:proofErr w:type="spellStart"/>
      <w:r w:rsidR="009A0FB1" w:rsidRPr="00AA3E24">
        <w:rPr>
          <w:rFonts w:ascii="Times New Roman" w:hAnsi="Times New Roman" w:cs="Times New Roman"/>
          <w:b/>
          <w:sz w:val="24"/>
          <w:szCs w:val="24"/>
        </w:rPr>
        <w:t>Шаранский</w:t>
      </w:r>
      <w:proofErr w:type="spellEnd"/>
      <w:r w:rsidR="009A0FB1" w:rsidRPr="00AA3E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Башкортостан.</w:t>
      </w:r>
    </w:p>
    <w:p w:rsidR="009A0FB1" w:rsidRPr="00AA3E24" w:rsidRDefault="009A0FB1" w:rsidP="00A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Количество участников ОГЭ по русскому языку</w:t>
      </w:r>
    </w:p>
    <w:tbl>
      <w:tblPr>
        <w:tblStyle w:val="TableNormal"/>
        <w:tblW w:w="10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082"/>
      </w:tblGrid>
      <w:tr w:rsidR="009A0FB1" w:rsidRPr="00AA3E24" w:rsidTr="00A26261">
        <w:trPr>
          <w:trHeight w:val="642"/>
          <w:jc w:val="center"/>
        </w:trPr>
        <w:tc>
          <w:tcPr>
            <w:tcW w:w="5079" w:type="dxa"/>
          </w:tcPr>
          <w:p w:rsidR="009A0FB1" w:rsidRPr="000B215C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 ГИА-9 в форме ОГЭ</w:t>
            </w:r>
          </w:p>
        </w:tc>
        <w:tc>
          <w:tcPr>
            <w:tcW w:w="5082" w:type="dxa"/>
          </w:tcPr>
          <w:p w:rsidR="009A0FB1" w:rsidRPr="000B215C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 ГИА-9 в форме ГВЭ</w:t>
            </w:r>
          </w:p>
        </w:tc>
      </w:tr>
      <w:tr w:rsidR="009A0FB1" w:rsidRPr="00AA3E24" w:rsidTr="00A26261">
        <w:trPr>
          <w:trHeight w:val="323"/>
          <w:jc w:val="center"/>
        </w:trPr>
        <w:tc>
          <w:tcPr>
            <w:tcW w:w="5079" w:type="dxa"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082" w:type="dxa"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33F3B" w:rsidRPr="00AA3E24" w:rsidRDefault="00333F3B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AA3E24" w:rsidRDefault="009A0FB1" w:rsidP="00A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ОБЩАЯ ХАРАКТЕРИСТИКА СТРУКТУРЫ И ЗАДАНИЙ КИМ (ОГЭ-2024)</w:t>
      </w:r>
    </w:p>
    <w:p w:rsidR="009A0FB1" w:rsidRPr="00AA3E24" w:rsidRDefault="009A0FB1" w:rsidP="00A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ХАРАКТЕРИСТИКА КИМ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6"/>
        <w:gridCol w:w="3550"/>
        <w:gridCol w:w="1578"/>
        <w:gridCol w:w="3871"/>
      </w:tblGrid>
      <w:tr w:rsidR="009A0FB1" w:rsidRPr="00AA3E24" w:rsidTr="009A0FB1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Проверяемые виды деятельности, элементы содержания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Максимальный балл 2024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Изменения в сравнении с 2023 г</w:t>
            </w:r>
          </w:p>
        </w:tc>
      </w:tr>
      <w:tr w:rsidR="009A0FB1" w:rsidRPr="00AA3E24" w:rsidTr="009A0FB1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ЧАСТЬ 1 Сжатое изложение содержания прослушанного текста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Убрали 1б в ИК2. Менее 70 слов в изложении- 0 баллов</w:t>
            </w: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ЧАСТЬ 2 Синтаксический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Задания 2,3 и 4 выполняют по одному тексту</w:t>
            </w: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Новое задание. Нужно соотнести правило пунктуации и предложение, где оно встречается</w:t>
            </w: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Новое задание. Вставить определенную букву в тексте с пропущенными орфограммами</w:t>
            </w: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Новое задание. Нужно раскрыть скобки и записать слово «……..» в соответствующей форме, соблюдая нормы современного русского литературного языка</w:t>
            </w: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лексики и фразеологии (эпитеты, метафоры, олицетворения, сравнения, гиперболы и др.)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B1" w:rsidRPr="00AA3E24" w:rsidTr="009A0FB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ЧАСТЬ 3 Сочинения различных видов с опорой на жизненный и читательский опыт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Убрали по 1 баллу за СК1 и из СК4. Менее 70 слов в сочинении – 0 баллов</w:t>
            </w:r>
          </w:p>
        </w:tc>
      </w:tr>
      <w:tr w:rsidR="009A0FB1" w:rsidRPr="00AA3E24" w:rsidTr="009A0F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Всего заданий – 13; из них</w:t>
            </w:r>
            <w:r w:rsidRPr="00AA3E24">
              <w:rPr>
                <w:rFonts w:ascii="Times New Roman" w:hAnsi="Times New Roman" w:cs="Times New Roman"/>
                <w:sz w:val="24"/>
                <w:szCs w:val="24"/>
              </w:rPr>
              <w:br/>
              <w:t>по типу заданий: с кратким ответом – 11; с развёрнутым ответом – 2; по уровню сложности: Б – 13.</w:t>
            </w:r>
            <w:r w:rsidRPr="00AA3E24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Максимальный первичный балл за работу – 33.</w:t>
            </w:r>
            <w:r w:rsidRPr="00AA3E24">
              <w:rPr>
                <w:rFonts w:ascii="Times New Roman" w:hAnsi="Times New Roman" w:cs="Times New Roman"/>
                <w:sz w:val="24"/>
                <w:szCs w:val="24"/>
              </w:rPr>
              <w:br/>
              <w:t>Общее время выполнения работы – 3 часа 55 минут (235 минут).</w:t>
            </w:r>
          </w:p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*При проверке ответов на задания 1 и 13 (1; 2; 3) оценка практической грамотности и фактической точности письменной речи экзаменуемого производится на основании проверки сжатого изложения и сочинения в целом и составляет максимально 9 баллов. (в 2024 г за ФК1 максимально только 1 балл</w:t>
            </w:r>
          </w:p>
        </w:tc>
      </w:tr>
    </w:tbl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E2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AA3E24">
        <w:rPr>
          <w:rFonts w:ascii="Times New Roman" w:hAnsi="Times New Roman" w:cs="Times New Roman"/>
          <w:sz w:val="24"/>
          <w:szCs w:val="24"/>
        </w:rPr>
        <w:t> содержали три части, включающих в себя 13 заданий.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Часть 1 - сжатое изложение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Часть 2 состояла из 11 заданий (2–12).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Часть 3 состояла из 1задания - сочинение (по выбору) (13.1, 13.2 или 13.3)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Шкала перевода баллов в оценки: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«2» – от 0 до 14;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«3» – от 15 до 22;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«4» – от 23 до 28, из них не менее 4 баллов за грамотность (по критериям ГК1–ГК4). Если по критериям ГК1–ГК4 обучающийся набрал менее 4 баллов, выставляется отметка «3».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«5» – от 29 до 33, из них не менее 6 баллов за грамотность (по критериям ГК1–ГК4). Если по критериям ГК1–ГК4 обучающийся набрал менее 6 баллов, выставляется отметка «4».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Система оценивания выполнения отдельных заданий и экзаменационной работы в целом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Ответ на задание 1 (сжатое изложение) части 1 работы оценивается по специально разработанным критериям. Максимальное количество баллов за сжатое изложение – 6.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За верное выполнение каждого задания части 2 работы выпускник получает 1 балл. За неверный ответ или его отсутствие выставляется ноль баллов. Максимальное количество баллов, которое может набрать экзаменуемый, правильно выполнивший задания части 2 работы, – 11.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lastRenderedPageBreak/>
        <w:t>Оценка ответа на задание части 3 работы осуществляется по специально разработанным критериям. Максимальное количество баллов за сочинение-рассуждение (альтернативное задание) – 7.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и составляет 10 баллов. Максимальное количество баллов, которое может получить экзаменуемый за выполнение всей экзаменационной работы, – 33.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Перевод баллов ОГЭ 2024 по русскому языку в оценку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4"/>
        <w:gridCol w:w="6765"/>
      </w:tblGrid>
      <w:tr w:rsidR="009A0FB1" w:rsidRPr="00AA3E24" w:rsidTr="009A0FB1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Оценка по пятибалльной шкале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</w:tr>
      <w:tr w:rsidR="009A0FB1" w:rsidRPr="00AA3E24" w:rsidTr="009A0FB1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</w:tr>
      <w:tr w:rsidR="009A0FB1" w:rsidRPr="00AA3E24" w:rsidTr="009A0FB1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</w:tr>
      <w:tr w:rsidR="009A0FB1" w:rsidRPr="00AA3E24" w:rsidTr="009A0FB1">
        <w:trPr>
          <w:trHeight w:val="435"/>
        </w:trPr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23 -28</w:t>
            </w:r>
            <w:r w:rsidRPr="00AA3E24">
              <w:rPr>
                <w:rFonts w:ascii="Times New Roman" w:hAnsi="Times New Roman" w:cs="Times New Roman"/>
                <w:sz w:val="24"/>
                <w:szCs w:val="24"/>
              </w:rPr>
              <w:br/>
              <w:t>из них не менее 4 баллов за грамотность (по критериям ГК1-ГК4). Если по критериям ГК1-ГК4 обучающийся набрал менее 4 баллов, выставляется отметка «3»</w:t>
            </w:r>
          </w:p>
        </w:tc>
      </w:tr>
      <w:tr w:rsidR="009A0FB1" w:rsidRPr="00AA3E24" w:rsidTr="009A0FB1">
        <w:trPr>
          <w:trHeight w:val="465"/>
        </w:trPr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9A0FB1" w:rsidRPr="00AA3E24" w:rsidRDefault="009A0FB1" w:rsidP="00AA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4">
              <w:rPr>
                <w:rFonts w:ascii="Times New Roman" w:hAnsi="Times New Roman" w:cs="Times New Roman"/>
                <w:sz w:val="24"/>
                <w:szCs w:val="24"/>
              </w:rPr>
              <w:t>29-33,</w:t>
            </w:r>
            <w:r w:rsidRPr="00AA3E24">
              <w:rPr>
                <w:rFonts w:ascii="Times New Roman" w:hAnsi="Times New Roman" w:cs="Times New Roman"/>
                <w:sz w:val="24"/>
                <w:szCs w:val="24"/>
              </w:rPr>
              <w:br/>
              <w:t>из них не менее 6 баллов за грамотность (по критериям ГК1-ГК4). Если по критериям ГК1-ГК4 обучающийся набрал менее 6 баллов, выставляется отметка «4».</w:t>
            </w:r>
          </w:p>
        </w:tc>
      </w:tr>
    </w:tbl>
    <w:p w:rsidR="00AA3E24" w:rsidRDefault="00AA3E24" w:rsidP="00AA3E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обучающихся получили «5»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 обучающихся –«4»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111 обучающихся –«3»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27 обучающихся получивших «2» пересдали и исправили свои экзаменационные оценки 24 обучающихся.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итоге 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– 98, 67 %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– 43, 81 %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СОУ – 50, 55%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– 3,5.</w:t>
      </w:r>
    </w:p>
    <w:p w:rsidR="00EE62F7" w:rsidRDefault="00EE62F7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Обучающиеся, сдававшие в форме ГВЭ справились все 23 выпускника.</w:t>
      </w:r>
    </w:p>
    <w:p w:rsidR="006E0565" w:rsidRDefault="006E0565" w:rsidP="006E0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B1" w:rsidRPr="00AA3E24" w:rsidRDefault="009A0FB1" w:rsidP="00AA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24">
        <w:rPr>
          <w:rFonts w:ascii="Times New Roman" w:hAnsi="Times New Roman" w:cs="Times New Roman"/>
          <w:b/>
          <w:sz w:val="24"/>
          <w:szCs w:val="24"/>
        </w:rPr>
        <w:t>Ч</w:t>
      </w:r>
      <w:r w:rsidR="00AA3E24">
        <w:rPr>
          <w:rFonts w:ascii="Times New Roman" w:hAnsi="Times New Roman" w:cs="Times New Roman"/>
          <w:b/>
          <w:sz w:val="24"/>
          <w:szCs w:val="24"/>
        </w:rPr>
        <w:t>асть</w:t>
      </w:r>
      <w:r w:rsidRPr="00AA3E2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A3E24" w:rsidRPr="00AA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E24">
        <w:rPr>
          <w:rFonts w:ascii="Times New Roman" w:hAnsi="Times New Roman" w:cs="Times New Roman"/>
          <w:b/>
          <w:sz w:val="24"/>
          <w:szCs w:val="24"/>
        </w:rPr>
        <w:t>Сжатое изложение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lastRenderedPageBreak/>
        <w:t>Можно сделать вывод, что</w:t>
      </w:r>
      <w:r w:rsidR="00080381" w:rsidRPr="00AA3E24">
        <w:rPr>
          <w:rFonts w:ascii="Times New Roman" w:hAnsi="Times New Roman" w:cs="Times New Roman"/>
          <w:sz w:val="24"/>
          <w:szCs w:val="24"/>
        </w:rPr>
        <w:t xml:space="preserve"> с изложением справились почти все обучающиеся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, что говорит о хорошей подготовленности экзаменуемых к этому виду деятельности: </w:t>
      </w:r>
      <w:r w:rsidRPr="00AA3E24">
        <w:rPr>
          <w:rFonts w:ascii="Times New Roman" w:hAnsi="Times New Roman" w:cs="Times New Roman"/>
          <w:sz w:val="24"/>
          <w:szCs w:val="24"/>
        </w:rPr>
        <w:t xml:space="preserve">сумели точно передать основное содержание прослушанного текста, отразив все важные для его восприятия </w:t>
      </w:r>
      <w:proofErr w:type="spellStart"/>
      <w:r w:rsidRPr="00AA3E24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A3E24">
        <w:rPr>
          <w:rFonts w:ascii="Times New Roman" w:hAnsi="Times New Roman" w:cs="Times New Roman"/>
          <w:sz w:val="24"/>
          <w:szCs w:val="24"/>
        </w:rPr>
        <w:t xml:space="preserve">; применили один или несколько приемов сжатия, использовав их на протяжении всего текста; написали работу 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с малым количеством </w:t>
      </w:r>
      <w:r w:rsidRPr="00AA3E24">
        <w:rPr>
          <w:rFonts w:ascii="Times New Roman" w:hAnsi="Times New Roman" w:cs="Times New Roman"/>
          <w:sz w:val="24"/>
          <w:szCs w:val="24"/>
        </w:rPr>
        <w:t xml:space="preserve"> логических ошибок, 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постарались составить текст изложения </w:t>
      </w:r>
      <w:r w:rsidRPr="00AA3E24">
        <w:rPr>
          <w:rFonts w:ascii="Times New Roman" w:hAnsi="Times New Roman" w:cs="Times New Roman"/>
          <w:sz w:val="24"/>
          <w:szCs w:val="24"/>
        </w:rPr>
        <w:t>без нарушения последовательности, с соблюдением абзацного членения текста</w:t>
      </w:r>
      <w:r w:rsidR="00526E90" w:rsidRPr="00AA3E24">
        <w:rPr>
          <w:rFonts w:ascii="Times New Roman" w:hAnsi="Times New Roman" w:cs="Times New Roman"/>
          <w:sz w:val="24"/>
          <w:szCs w:val="24"/>
        </w:rPr>
        <w:t>.</w:t>
      </w:r>
    </w:p>
    <w:p w:rsidR="00526E90" w:rsidRPr="00AA3E24" w:rsidRDefault="009A0FB1" w:rsidP="00AA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24">
        <w:rPr>
          <w:rFonts w:ascii="Times New Roman" w:hAnsi="Times New Roman" w:cs="Times New Roman"/>
          <w:b/>
          <w:sz w:val="24"/>
          <w:szCs w:val="24"/>
        </w:rPr>
        <w:t>Ч</w:t>
      </w:r>
      <w:r w:rsidR="00AA3E24">
        <w:rPr>
          <w:rFonts w:ascii="Times New Roman" w:hAnsi="Times New Roman" w:cs="Times New Roman"/>
          <w:b/>
          <w:sz w:val="24"/>
          <w:szCs w:val="24"/>
        </w:rPr>
        <w:t>асть</w:t>
      </w:r>
      <w:r w:rsidRPr="00AA3E24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AA3E24">
        <w:rPr>
          <w:rFonts w:ascii="Times New Roman" w:hAnsi="Times New Roman" w:cs="Times New Roman"/>
          <w:b/>
          <w:sz w:val="24"/>
          <w:szCs w:val="24"/>
        </w:rPr>
        <w:t>Тестовая часть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С заданиями части 2 справились обучающиеся СЛАБО.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Можно констатировать, что самым трудным для экзаменуемых оказалось задание 2,3,4 Это все задания с выбором нескольких правильных ответов.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Лучше справились с заданием 8 «Основные грамматические (морфологические) нормы современного русского литературного языка», «Виды подчинительной связи в с</w:t>
      </w:r>
      <w:r w:rsidR="00526E90" w:rsidRPr="00AA3E24">
        <w:rPr>
          <w:rFonts w:ascii="Times New Roman" w:hAnsi="Times New Roman" w:cs="Times New Roman"/>
          <w:sz w:val="24"/>
          <w:szCs w:val="24"/>
        </w:rPr>
        <w:t>л</w:t>
      </w:r>
      <w:r w:rsidRPr="00AA3E24">
        <w:rPr>
          <w:rFonts w:ascii="Times New Roman" w:hAnsi="Times New Roman" w:cs="Times New Roman"/>
          <w:sz w:val="24"/>
          <w:szCs w:val="24"/>
        </w:rPr>
        <w:t>о</w:t>
      </w:r>
      <w:r w:rsidR="00526E90" w:rsidRPr="00AA3E24">
        <w:rPr>
          <w:rFonts w:ascii="Times New Roman" w:hAnsi="Times New Roman" w:cs="Times New Roman"/>
          <w:sz w:val="24"/>
          <w:szCs w:val="24"/>
        </w:rPr>
        <w:t>восочетании». Неплохо выполнили задание 12 «Лексический анализ».</w:t>
      </w:r>
    </w:p>
    <w:p w:rsidR="009A0FB1" w:rsidRPr="00AA3E24" w:rsidRDefault="009A0FB1" w:rsidP="00AA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24">
        <w:rPr>
          <w:rFonts w:ascii="Times New Roman" w:hAnsi="Times New Roman" w:cs="Times New Roman"/>
          <w:b/>
          <w:sz w:val="24"/>
          <w:szCs w:val="24"/>
        </w:rPr>
        <w:t>Ч</w:t>
      </w:r>
      <w:r w:rsidR="00AA3E24" w:rsidRPr="00AA3E24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r w:rsidRPr="00AA3E2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A3E24" w:rsidRPr="00AA3E24">
        <w:rPr>
          <w:rFonts w:ascii="Times New Roman" w:hAnsi="Times New Roman" w:cs="Times New Roman"/>
          <w:b/>
          <w:sz w:val="24"/>
          <w:szCs w:val="24"/>
        </w:rPr>
        <w:t>Сочинение - рассуждение</w:t>
      </w:r>
    </w:p>
    <w:p w:rsidR="00526E90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В целом экзаменуемые с заданием высокого уровня из раздела «Речь. Письмо. Создание текста в соответствии с заданной темой и функционально – смысловым типом речи» справились хорошо. Верно сформулировали тезис, уместно привели примеры-аргументы</w:t>
      </w:r>
      <w:r w:rsidR="00526E90" w:rsidRPr="00AA3E24">
        <w:rPr>
          <w:rFonts w:ascii="Times New Roman" w:hAnsi="Times New Roman" w:cs="Times New Roman"/>
          <w:sz w:val="24"/>
          <w:szCs w:val="24"/>
        </w:rPr>
        <w:t>.</w:t>
      </w:r>
      <w:r w:rsidRPr="00AA3E24">
        <w:rPr>
          <w:rFonts w:ascii="Times New Roman" w:hAnsi="Times New Roman" w:cs="Times New Roman"/>
          <w:sz w:val="24"/>
          <w:szCs w:val="24"/>
        </w:rPr>
        <w:t xml:space="preserve"> 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Мало </w:t>
      </w:r>
      <w:r w:rsidRPr="00AA3E24">
        <w:rPr>
          <w:rFonts w:ascii="Times New Roman" w:hAnsi="Times New Roman" w:cs="Times New Roman"/>
          <w:sz w:val="24"/>
          <w:szCs w:val="24"/>
        </w:rPr>
        <w:t>допустили логических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 ошибок, </w:t>
      </w:r>
      <w:r w:rsidRPr="00AA3E24">
        <w:rPr>
          <w:rFonts w:ascii="Times New Roman" w:hAnsi="Times New Roman" w:cs="Times New Roman"/>
          <w:sz w:val="24"/>
          <w:szCs w:val="24"/>
        </w:rPr>
        <w:t>в по</w:t>
      </w:r>
      <w:r w:rsidR="00526E90" w:rsidRPr="00AA3E24">
        <w:rPr>
          <w:rFonts w:ascii="Times New Roman" w:hAnsi="Times New Roman" w:cs="Times New Roman"/>
          <w:sz w:val="24"/>
          <w:szCs w:val="24"/>
        </w:rPr>
        <w:t xml:space="preserve">строении текста. </w:t>
      </w:r>
    </w:p>
    <w:p w:rsidR="009A0FB1" w:rsidRPr="00AA3E24" w:rsidRDefault="00AA3E24" w:rsidP="00AA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24">
        <w:rPr>
          <w:rFonts w:ascii="Times New Roman" w:hAnsi="Times New Roman" w:cs="Times New Roman"/>
          <w:b/>
          <w:sz w:val="24"/>
          <w:szCs w:val="24"/>
        </w:rPr>
        <w:t xml:space="preserve">Грамотность </w:t>
      </w:r>
      <w:r w:rsidR="009A0FB1" w:rsidRPr="00AA3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333F3B" w:rsidRPr="00AA3E24">
        <w:rPr>
          <w:rFonts w:ascii="Times New Roman" w:hAnsi="Times New Roman" w:cs="Times New Roman"/>
          <w:sz w:val="24"/>
          <w:szCs w:val="24"/>
        </w:rPr>
        <w:t xml:space="preserve">, что у обучающихся </w:t>
      </w:r>
      <w:r w:rsidRPr="00AA3E24">
        <w:rPr>
          <w:rFonts w:ascii="Times New Roman" w:hAnsi="Times New Roman" w:cs="Times New Roman"/>
          <w:sz w:val="24"/>
          <w:szCs w:val="24"/>
        </w:rPr>
        <w:t xml:space="preserve">обнаружился </w:t>
      </w:r>
      <w:r w:rsidR="00AA3E24" w:rsidRPr="00AA3E24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AA3E24">
        <w:rPr>
          <w:rFonts w:ascii="Times New Roman" w:hAnsi="Times New Roman" w:cs="Times New Roman"/>
          <w:sz w:val="24"/>
          <w:szCs w:val="24"/>
        </w:rPr>
        <w:t xml:space="preserve">уровень орфографической грамотности, уровень пунктуационной грамотности </w:t>
      </w:r>
      <w:r w:rsidR="00AA3E24" w:rsidRPr="00AA3E24">
        <w:rPr>
          <w:rFonts w:ascii="Times New Roman" w:hAnsi="Times New Roman" w:cs="Times New Roman"/>
          <w:sz w:val="24"/>
          <w:szCs w:val="24"/>
        </w:rPr>
        <w:t xml:space="preserve">еще </w:t>
      </w:r>
      <w:r w:rsidRPr="00AA3E24">
        <w:rPr>
          <w:rFonts w:ascii="Times New Roman" w:hAnsi="Times New Roman" w:cs="Times New Roman"/>
          <w:sz w:val="24"/>
          <w:szCs w:val="24"/>
        </w:rPr>
        <w:t xml:space="preserve">ниже. Фактические ошибки допустили лишь </w:t>
      </w:r>
      <w:r w:rsidR="00AA3E24" w:rsidRPr="00AA3E24">
        <w:rPr>
          <w:rFonts w:ascii="Times New Roman" w:hAnsi="Times New Roman" w:cs="Times New Roman"/>
          <w:sz w:val="24"/>
          <w:szCs w:val="24"/>
        </w:rPr>
        <w:t>некоторые</w:t>
      </w:r>
      <w:r w:rsidRPr="00AA3E24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A3E24" w:rsidRPr="00AA3E24">
        <w:rPr>
          <w:rFonts w:ascii="Times New Roman" w:hAnsi="Times New Roman" w:cs="Times New Roman"/>
          <w:sz w:val="24"/>
          <w:szCs w:val="24"/>
        </w:rPr>
        <w:t>и</w:t>
      </w:r>
      <w:r w:rsidRPr="00AA3E24">
        <w:rPr>
          <w:rFonts w:ascii="Times New Roman" w:hAnsi="Times New Roman" w:cs="Times New Roman"/>
          <w:sz w:val="24"/>
          <w:szCs w:val="24"/>
        </w:rPr>
        <w:t>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AA3E24" w:rsidRDefault="00AA3E24" w:rsidP="00AA3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E24">
        <w:rPr>
          <w:rFonts w:ascii="Times New Roman" w:hAnsi="Times New Roman" w:cs="Times New Roman"/>
          <w:b/>
          <w:sz w:val="24"/>
          <w:szCs w:val="24"/>
        </w:rPr>
        <w:t>Общий вывод</w:t>
      </w:r>
      <w:r w:rsidR="009A0FB1" w:rsidRPr="00AA3E24">
        <w:rPr>
          <w:rFonts w:ascii="Times New Roman" w:hAnsi="Times New Roman" w:cs="Times New Roman"/>
          <w:b/>
          <w:sz w:val="24"/>
          <w:szCs w:val="24"/>
        </w:rPr>
        <w:t>: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Низкий показатель по критерию «пунктуационная грамотность» свидетельствуют, о низком уровне грамотности у выпускников, и среднем уровнях интеллектуального развития у большинства учащихся.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 xml:space="preserve">У справившихся слабо с работой обнаруживается низкий уровень усвоения знаний и навыков, пробелы в знаниях, признаки </w:t>
      </w:r>
      <w:proofErr w:type="spellStart"/>
      <w:r w:rsidRPr="00AA3E24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A3E24">
        <w:rPr>
          <w:rFonts w:ascii="Times New Roman" w:hAnsi="Times New Roman" w:cs="Times New Roman"/>
          <w:sz w:val="24"/>
          <w:szCs w:val="24"/>
        </w:rPr>
        <w:t xml:space="preserve"> письма (например, </w:t>
      </w:r>
      <w:proofErr w:type="spellStart"/>
      <w:r w:rsidRPr="00AA3E24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AA3E24">
        <w:rPr>
          <w:rFonts w:ascii="Times New Roman" w:hAnsi="Times New Roman" w:cs="Times New Roman"/>
          <w:sz w:val="24"/>
          <w:szCs w:val="24"/>
        </w:rPr>
        <w:t xml:space="preserve"> твердых и мягких согласных), поэтому необходимо организовать дополнительные индивидуальные занятия со слабоуспевающими.</w:t>
      </w:r>
    </w:p>
    <w:p w:rsidR="009A0FB1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93" w:rsidRPr="00AA3E24" w:rsidRDefault="005C4693" w:rsidP="005C4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A3E24">
        <w:rPr>
          <w:rFonts w:ascii="Times New Roman" w:hAnsi="Times New Roman" w:cs="Times New Roman"/>
          <w:sz w:val="24"/>
          <w:szCs w:val="24"/>
        </w:rPr>
        <w:t xml:space="preserve"> РМО учителей русского языка и </w:t>
      </w:r>
      <w:proofErr w:type="gramStart"/>
      <w:r w:rsidRPr="00AA3E24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3E24">
        <w:rPr>
          <w:rFonts w:ascii="Times New Roman" w:hAnsi="Times New Roman" w:cs="Times New Roman"/>
          <w:sz w:val="24"/>
          <w:szCs w:val="24"/>
        </w:rPr>
        <w:t>Сагдиева Л.Р.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«СОШ № 1 с. Шаран»</w:t>
      </w:r>
    </w:p>
    <w:p w:rsidR="009915D4" w:rsidRDefault="009915D4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D4" w:rsidRDefault="009915D4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D4" w:rsidRDefault="009915D4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ACE" w:rsidRPr="00AA3E24" w:rsidRDefault="00A84ACE" w:rsidP="00AA3E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ACE" w:rsidRPr="00AA3E24" w:rsidSect="00EE62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1"/>
    <w:rsid w:val="00080381"/>
    <w:rsid w:val="000B215C"/>
    <w:rsid w:val="000D2A90"/>
    <w:rsid w:val="00333F3B"/>
    <w:rsid w:val="00526E90"/>
    <w:rsid w:val="005C4693"/>
    <w:rsid w:val="006E0565"/>
    <w:rsid w:val="009915D4"/>
    <w:rsid w:val="009A0FB1"/>
    <w:rsid w:val="00A84ACE"/>
    <w:rsid w:val="00AA3E24"/>
    <w:rsid w:val="00E65404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90B"/>
  <w15:chartTrackingRefBased/>
  <w15:docId w15:val="{9DAE16F5-7C31-4AC7-900D-840951A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A0FB1"/>
    <w:pPr>
      <w:widowControl w:val="0"/>
      <w:autoSpaceDE w:val="0"/>
      <w:autoSpaceDN w:val="0"/>
      <w:spacing w:before="60" w:after="0" w:line="240" w:lineRule="auto"/>
      <w:ind w:left="2320" w:right="22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0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FB1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0FB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A0FB1"/>
    <w:pPr>
      <w:widowControl w:val="0"/>
      <w:autoSpaceDE w:val="0"/>
      <w:autoSpaceDN w:val="0"/>
      <w:spacing w:after="0" w:line="240" w:lineRule="auto"/>
      <w:ind w:left="54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0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Равзиля Макеевна</cp:lastModifiedBy>
  <cp:revision>7</cp:revision>
  <cp:lastPrinted>2024-08-05T03:38:00Z</cp:lastPrinted>
  <dcterms:created xsi:type="dcterms:W3CDTF">2024-08-05T02:13:00Z</dcterms:created>
  <dcterms:modified xsi:type="dcterms:W3CDTF">2024-08-06T10:32:00Z</dcterms:modified>
</cp:coreProperties>
</file>